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646A" w:rsidRP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bookmarkStart w:id="0" w:name="_GoBack"/>
      <w:proofErr w:type="spellStart"/>
      <w:r w:rsidRPr="0094646A">
        <w:rPr>
          <w:rFonts w:ascii="Arial" w:hAnsi="Arial" w:cs="Arial"/>
          <w:color w:val="FF0000"/>
          <w:bdr w:val="single" w:sz="2" w:space="0" w:color="2D3033" w:frame="1"/>
        </w:rPr>
        <w:t>Тошкентдан</w:t>
      </w:r>
      <w:proofErr w:type="spellEnd"/>
      <w:r w:rsidRPr="0094646A">
        <w:rPr>
          <w:rFonts w:ascii="Arial" w:hAnsi="Arial" w:cs="Arial"/>
          <w:color w:val="FF0000"/>
          <w:bdr w:val="single" w:sz="2" w:space="0" w:color="2D3033" w:frame="1"/>
        </w:rPr>
        <w:t xml:space="preserve"> «УТЙ» АЖ № Н/306-А 10/4 2023=</w:t>
      </w:r>
    </w:p>
    <w:bookmarkEnd w:id="0"/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МТУ,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МТУМТошкент</w:t>
      </w:r>
      <w:proofErr w:type="spellEnd"/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ТехПД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Тошкент</w:t>
      </w:r>
      <w:proofErr w:type="spellEnd"/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ДС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Оҳангарон</w:t>
      </w:r>
      <w:proofErr w:type="spellEnd"/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Нусхаси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Cargo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, ИВЦ=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>  “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Ўзбекистон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темир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йўллари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” АЖ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қуйидагиларни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маълум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қилади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: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2026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йил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1 январдан31декабргача (шу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жумладан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) импорт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қатновида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шакар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хомашёсини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(ГНГ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кодлари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 170112, 170114)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Келес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эксп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.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Хўжадавлат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эксп.чегара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орқали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Оҳангарон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станциясига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“Ангрен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шакар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” МЧЖ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номига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тўловларни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тўлаш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шакли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ва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 </w:t>
      </w:r>
      <w:r>
        <w:rPr>
          <w:rFonts w:ascii="Arial" w:hAnsi="Arial" w:cs="Arial"/>
          <w:color w:val="0E1726"/>
        </w:rPr>
        <w:br/>
      </w:r>
      <w:r>
        <w:rPr>
          <w:rFonts w:ascii="Arial" w:hAnsi="Arial" w:cs="Arial"/>
          <w:color w:val="0E1726"/>
          <w:bdr w:val="single" w:sz="2" w:space="0" w:color="2D3033" w:frame="1"/>
        </w:rPr>
        <w:t xml:space="preserve">вагон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тегишлилигиданқатъий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назар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, ТП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УТЙнинг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ставкаларига</w:t>
      </w:r>
      <w:proofErr w:type="spellEnd"/>
      <w:r>
        <w:rPr>
          <w:rFonts w:ascii="Arial" w:hAnsi="Arial" w:cs="Arial"/>
          <w:color w:val="0E1726"/>
        </w:rPr>
        <w:br/>
      </w:r>
      <w:r>
        <w:rPr>
          <w:rFonts w:ascii="Arial" w:hAnsi="Arial" w:cs="Arial"/>
          <w:color w:val="0E1726"/>
          <w:bdr w:val="single" w:sz="2" w:space="0" w:color="2D3033" w:frame="1"/>
        </w:rPr>
        <w:t xml:space="preserve">0,60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коэффициенти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қўлланилсин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.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Камайтирувчи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коэффициентларни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қўллаш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шартлари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мос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келадиган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ҳолатларда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: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фарқли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энг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юқориси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;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бир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марта.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 Юк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ташиш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ҳужжатини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расмийлаштиришда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ушбу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телеграмманинг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“ННтп-26ХХХ”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тартиб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рақамидаги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бешталик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рақамлари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қизил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шрифтда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кўрсатилиши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шарт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.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  <w:bdr w:val="single" w:sz="2" w:space="0" w:color="2D3033" w:frame="1"/>
        </w:rPr>
        <w:t xml:space="preserve"> МТУ, МТУМ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Тошкент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Оҳангаронтариф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станциясини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таништирсин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=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  <w:bdr w:val="single" w:sz="2" w:space="0" w:color="2D3033" w:frame="1"/>
        </w:rPr>
        <w:t>ННтп</w:t>
      </w:r>
      <w:proofErr w:type="spellEnd"/>
      <w:r>
        <w:rPr>
          <w:rFonts w:ascii="Arial" w:hAnsi="Arial" w:cs="Arial"/>
          <w:color w:val="0E1726"/>
          <w:bdr w:val="single" w:sz="2" w:space="0" w:color="2D3033" w:frame="1"/>
        </w:rPr>
        <w:t>- 26057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94646A" w:rsidRDefault="0094646A" w:rsidP="0094646A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Н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                                                               Рахметов-</w:t>
      </w:r>
    </w:p>
    <w:p w:rsidR="002E7740" w:rsidRDefault="002E7740"/>
    <w:sectPr w:rsidR="002E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46A"/>
    <w:rsid w:val="002E7740"/>
    <w:rsid w:val="0094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CF4AB-BF9A-4A4E-911E-CCFF32E8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0799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2026-04-13T04:50:00Z</dcterms:created>
  <dcterms:modified xsi:type="dcterms:W3CDTF">2026-04-13T04:51:00Z</dcterms:modified>
</cp:coreProperties>
</file>